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FD90" w14:textId="7720227E" w:rsidR="00B340AC" w:rsidRPr="00215D6C" w:rsidRDefault="0EDAAEE6" w:rsidP="0EDAAEE6">
      <w:pPr>
        <w:spacing w:after="0"/>
        <w:ind w:left="-284" w:right="-164"/>
        <w:rPr>
          <w:b/>
          <w:bCs/>
          <w:sz w:val="28"/>
          <w:szCs w:val="28"/>
          <w:u w:val="single"/>
        </w:rPr>
      </w:pPr>
      <w:r w:rsidRPr="00215D6C">
        <w:rPr>
          <w:b/>
          <w:bCs/>
          <w:sz w:val="28"/>
          <w:szCs w:val="28"/>
          <w:u w:val="single"/>
        </w:rPr>
        <w:t>Biannual Reports Action Definition (PNG)</w:t>
      </w:r>
    </w:p>
    <w:p w14:paraId="04605F86" w14:textId="742AD6D4" w:rsidR="002C35AA" w:rsidRPr="00215D6C" w:rsidRDefault="002C35AA" w:rsidP="002C35AA">
      <w:pPr>
        <w:spacing w:after="120"/>
        <w:ind w:left="-284" w:right="-164"/>
        <w:rPr>
          <w:sz w:val="24"/>
          <w:szCs w:val="24"/>
        </w:rPr>
      </w:pPr>
      <w:r w:rsidRPr="00215D6C">
        <w:rPr>
          <w:sz w:val="24"/>
          <w:szCs w:val="24"/>
        </w:rPr>
        <w:t xml:space="preserve">This action definition describes what needs to be done to lodge </w:t>
      </w:r>
      <w:r w:rsidR="00F66DB2" w:rsidRPr="00215D6C">
        <w:rPr>
          <w:sz w:val="24"/>
          <w:szCs w:val="24"/>
        </w:rPr>
        <w:t>Bia</w:t>
      </w:r>
      <w:r w:rsidR="00E6500C" w:rsidRPr="00215D6C">
        <w:rPr>
          <w:sz w:val="24"/>
          <w:szCs w:val="24"/>
        </w:rPr>
        <w:t xml:space="preserve">nnual </w:t>
      </w:r>
      <w:r w:rsidRPr="00215D6C">
        <w:rPr>
          <w:sz w:val="24"/>
          <w:szCs w:val="24"/>
        </w:rPr>
        <w:t>Report</w:t>
      </w:r>
      <w:r w:rsidR="00736D1B">
        <w:rPr>
          <w:sz w:val="24"/>
          <w:szCs w:val="24"/>
        </w:rPr>
        <w:t>s</w:t>
      </w:r>
      <w:r w:rsidRPr="00215D6C">
        <w:rPr>
          <w:sz w:val="24"/>
          <w:szCs w:val="24"/>
        </w:rPr>
        <w:t xml:space="preserve"> in </w:t>
      </w:r>
      <w:r w:rsidR="00D008BF" w:rsidRPr="00215D6C">
        <w:rPr>
          <w:sz w:val="24"/>
          <w:szCs w:val="24"/>
        </w:rPr>
        <w:t>PNG</w:t>
      </w:r>
      <w:r w:rsidRPr="00215D6C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65775" w:rsidRPr="00215D6C" w14:paraId="35AEA497" w14:textId="77777777" w:rsidTr="00865775">
        <w:tc>
          <w:tcPr>
            <w:tcW w:w="3369" w:type="dxa"/>
          </w:tcPr>
          <w:p w14:paraId="49BE379C" w14:textId="77777777" w:rsidR="00865775" w:rsidRPr="00215D6C" w:rsidRDefault="00865775" w:rsidP="00865775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1683464" w14:textId="77777777" w:rsidR="00865775" w:rsidRPr="00215D6C" w:rsidRDefault="00865775" w:rsidP="00865775">
            <w:pPr>
              <w:rPr>
                <w:sz w:val="24"/>
                <w:szCs w:val="24"/>
              </w:rPr>
            </w:pPr>
          </w:p>
        </w:tc>
      </w:tr>
    </w:tbl>
    <w:p w14:paraId="07ECFA8B" w14:textId="77777777" w:rsidR="00721418" w:rsidRPr="00215D6C" w:rsidRDefault="00721418" w:rsidP="00451608">
      <w:pPr>
        <w:spacing w:after="0"/>
        <w:ind w:left="-284" w:right="-166"/>
        <w:rPr>
          <w:sz w:val="24"/>
          <w:szCs w:val="24"/>
        </w:rPr>
      </w:pPr>
    </w:p>
    <w:p w14:paraId="29545720" w14:textId="77777777" w:rsidR="00721418" w:rsidRPr="00215D6C" w:rsidRDefault="00721418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215D6C" w14:paraId="2ECF4E89" w14:textId="77777777" w:rsidTr="0EDAAEE6">
        <w:tc>
          <w:tcPr>
            <w:tcW w:w="11199" w:type="dxa"/>
            <w:gridSpan w:val="3"/>
            <w:shd w:val="clear" w:color="auto" w:fill="auto"/>
          </w:tcPr>
          <w:p w14:paraId="239F3C0C" w14:textId="77777777" w:rsidR="00185B07" w:rsidRPr="00215D6C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 xml:space="preserve">Action </w:t>
            </w:r>
            <w:r w:rsidR="00185B07" w:rsidRPr="00215D6C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215D6C" w14:paraId="33962E15" w14:textId="77777777" w:rsidTr="0EDAAEE6">
        <w:tc>
          <w:tcPr>
            <w:tcW w:w="3403" w:type="dxa"/>
          </w:tcPr>
          <w:p w14:paraId="62049DC2" w14:textId="77777777" w:rsidR="000B3C2E" w:rsidRPr="00215D6C" w:rsidRDefault="002B7D68" w:rsidP="00165FBA">
            <w:pPr>
              <w:jc w:val="right"/>
              <w:rPr>
                <w:b/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Asset</w:t>
            </w:r>
            <w:r w:rsidR="000B3C2E" w:rsidRPr="00215D6C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624F9F6" w14:textId="77777777" w:rsidR="000B3C2E" w:rsidRPr="00215D6C" w:rsidRDefault="000B3C2E" w:rsidP="00165FBA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Tenement</w:t>
            </w:r>
          </w:p>
        </w:tc>
      </w:tr>
      <w:tr w:rsidR="00A6052B" w:rsidRPr="00215D6C" w14:paraId="68C855B4" w14:textId="77777777" w:rsidTr="0EDAAEE6">
        <w:tc>
          <w:tcPr>
            <w:tcW w:w="3403" w:type="dxa"/>
          </w:tcPr>
          <w:p w14:paraId="23729BB2" w14:textId="77777777" w:rsidR="00A6052B" w:rsidRPr="00215D6C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 xml:space="preserve">Action </w:t>
            </w:r>
            <w:r w:rsidR="00BB7B98" w:rsidRPr="00215D6C">
              <w:rPr>
                <w:b/>
                <w:sz w:val="24"/>
                <w:szCs w:val="24"/>
              </w:rPr>
              <w:t>Name</w:t>
            </w:r>
            <w:r w:rsidR="00962A19" w:rsidRPr="00215D6C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ECBBAC0" w14:textId="1CB05215" w:rsidR="00A6052B" w:rsidRPr="00215D6C" w:rsidRDefault="0EDAAEE6" w:rsidP="0EDAAEE6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Biannual Reports</w:t>
            </w:r>
          </w:p>
        </w:tc>
      </w:tr>
      <w:tr w:rsidR="00A6052B" w:rsidRPr="00215D6C" w14:paraId="603E972C" w14:textId="77777777" w:rsidTr="0EDAAEE6">
        <w:tc>
          <w:tcPr>
            <w:tcW w:w="3403" w:type="dxa"/>
          </w:tcPr>
          <w:p w14:paraId="688CC144" w14:textId="77777777" w:rsidR="00A6052B" w:rsidRPr="00215D6C" w:rsidRDefault="00A6052B" w:rsidP="00EA1D77">
            <w:pPr>
              <w:jc w:val="right"/>
              <w:rPr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ADF3699" w14:textId="42CF4648" w:rsidR="00875573" w:rsidRPr="00215D6C" w:rsidRDefault="0082309D" w:rsidP="00FF6F69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{</w:t>
            </w:r>
            <w:r w:rsidR="00D73DC3" w:rsidRPr="00215D6C">
              <w:rPr>
                <w:sz w:val="24"/>
                <w:szCs w:val="24"/>
              </w:rPr>
              <w:t>s</w:t>
            </w:r>
            <w:r w:rsidR="00A6052B" w:rsidRPr="00215D6C">
              <w:rPr>
                <w:sz w:val="24"/>
                <w:szCs w:val="24"/>
              </w:rPr>
              <w:t>tatus</w:t>
            </w:r>
            <w:r w:rsidRPr="00215D6C">
              <w:rPr>
                <w:sz w:val="24"/>
                <w:szCs w:val="24"/>
              </w:rPr>
              <w:t>}</w:t>
            </w:r>
            <w:r w:rsidR="00111CDE" w:rsidRPr="00215D6C">
              <w:rPr>
                <w:sz w:val="24"/>
                <w:szCs w:val="24"/>
              </w:rPr>
              <w:t xml:space="preserve"> = Liv</w:t>
            </w:r>
            <w:r w:rsidR="00A428F4" w:rsidRPr="00215D6C">
              <w:rPr>
                <w:sz w:val="24"/>
                <w:szCs w:val="24"/>
              </w:rPr>
              <w:t>e</w:t>
            </w:r>
          </w:p>
        </w:tc>
      </w:tr>
      <w:tr w:rsidR="005E012C" w:rsidRPr="00215D6C" w14:paraId="1ADC073D" w14:textId="77777777" w:rsidTr="0EDAAEE6">
        <w:tc>
          <w:tcPr>
            <w:tcW w:w="3403" w:type="dxa"/>
          </w:tcPr>
          <w:p w14:paraId="5C3A5C1B" w14:textId="77777777" w:rsidR="005E012C" w:rsidRPr="00215D6C" w:rsidRDefault="005E012C" w:rsidP="00DC3A6E">
            <w:pPr>
              <w:jc w:val="right"/>
              <w:rPr>
                <w:b/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5EC71F1" w14:textId="77777777" w:rsidR="005E012C" w:rsidRPr="00215D6C" w:rsidRDefault="005E012C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Managed</w:t>
            </w:r>
          </w:p>
        </w:tc>
      </w:tr>
      <w:tr w:rsidR="00A6052B" w:rsidRPr="00215D6C" w14:paraId="0BA75943" w14:textId="77777777" w:rsidTr="0EDAAEE6">
        <w:tc>
          <w:tcPr>
            <w:tcW w:w="3403" w:type="dxa"/>
          </w:tcPr>
          <w:p w14:paraId="060E7D17" w14:textId="77777777" w:rsidR="00A6052B" w:rsidRPr="00215D6C" w:rsidRDefault="009D6ECD" w:rsidP="0082619C">
            <w:pPr>
              <w:jc w:val="right"/>
              <w:rPr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4E18B3B" w14:textId="300C5296" w:rsidR="00A6052B" w:rsidRPr="00215D6C" w:rsidRDefault="005F5797" w:rsidP="0001004D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 xml:space="preserve">Every </w:t>
            </w:r>
            <w:r w:rsidR="00232685" w:rsidRPr="00215D6C">
              <w:rPr>
                <w:sz w:val="24"/>
                <w:szCs w:val="24"/>
              </w:rPr>
              <w:t>6</w:t>
            </w:r>
            <w:r w:rsidR="00494171" w:rsidRPr="00215D6C">
              <w:rPr>
                <w:sz w:val="24"/>
                <w:szCs w:val="24"/>
              </w:rPr>
              <w:t xml:space="preserve"> months</w:t>
            </w:r>
          </w:p>
        </w:tc>
      </w:tr>
      <w:tr w:rsidR="0082309D" w:rsidRPr="00215D6C" w14:paraId="5443B12B" w14:textId="77777777" w:rsidTr="0EDAAEE6">
        <w:tc>
          <w:tcPr>
            <w:tcW w:w="3403" w:type="dxa"/>
          </w:tcPr>
          <w:p w14:paraId="2E181883" w14:textId="77777777" w:rsidR="0082309D" w:rsidRPr="00215D6C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D7123C4" w14:textId="77777777" w:rsidR="0082309D" w:rsidRPr="00215D6C" w:rsidRDefault="0082309D" w:rsidP="0001004D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Anniversary</w:t>
            </w:r>
            <w:r w:rsidRPr="00215D6C">
              <w:rPr>
                <w:rStyle w:val="FootnoteReference"/>
                <w:sz w:val="24"/>
                <w:szCs w:val="24"/>
              </w:rPr>
              <w:footnoteReference w:id="2"/>
            </w:r>
            <w:r w:rsidRPr="00215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28760FAA" w14:textId="2889F45D" w:rsidR="0082309D" w:rsidRPr="00D85E8E" w:rsidRDefault="0082309D" w:rsidP="0001004D">
            <w:pPr>
              <w:rPr>
                <w:sz w:val="24"/>
                <w:szCs w:val="24"/>
              </w:rPr>
            </w:pPr>
            <w:r w:rsidRPr="00D85E8E">
              <w:rPr>
                <w:sz w:val="24"/>
                <w:szCs w:val="24"/>
              </w:rPr>
              <w:t xml:space="preserve">= </w:t>
            </w:r>
            <w:r w:rsidR="008B7F5D" w:rsidRPr="00D85E8E">
              <w:t>{</w:t>
            </w:r>
            <w:bookmarkStart w:id="0" w:name="OLE_LINK10"/>
            <w:bookmarkStart w:id="1" w:name="OLE_LINK11"/>
            <w:r w:rsidR="00D85E8E" w:rsidRPr="00D85E8E">
              <w:t>commencementDate</w:t>
            </w:r>
            <w:bookmarkEnd w:id="0"/>
            <w:bookmarkEnd w:id="1"/>
            <w:r w:rsidR="008B7F5D" w:rsidRPr="00D85E8E">
              <w:t>}</w:t>
            </w:r>
            <w:r w:rsidRPr="00D85E8E">
              <w:rPr>
                <w:sz w:val="24"/>
                <w:szCs w:val="24"/>
              </w:rPr>
              <w:t xml:space="preserve"> + {Interval}</w:t>
            </w:r>
          </w:p>
        </w:tc>
      </w:tr>
      <w:tr w:rsidR="0082309D" w:rsidRPr="00215D6C" w14:paraId="4080653A" w14:textId="77777777" w:rsidTr="0EDAAEE6">
        <w:tc>
          <w:tcPr>
            <w:tcW w:w="3403" w:type="dxa"/>
          </w:tcPr>
          <w:p w14:paraId="43F0923E" w14:textId="77777777" w:rsidR="0082309D" w:rsidRPr="00215D6C" w:rsidRDefault="0082309D" w:rsidP="00EA1D77">
            <w:pPr>
              <w:jc w:val="right"/>
              <w:rPr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F272345" w14:textId="77777777" w:rsidR="0082309D" w:rsidRPr="00215D6C" w:rsidRDefault="0082309D" w:rsidP="0001004D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Deadline</w:t>
            </w:r>
            <w:r w:rsidRPr="00215D6C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B810A9A" w14:textId="3CB6428A" w:rsidR="0082309D" w:rsidRPr="00D85E8E" w:rsidRDefault="002C35AA" w:rsidP="00672EB1">
            <w:pPr>
              <w:rPr>
                <w:sz w:val="24"/>
                <w:szCs w:val="24"/>
              </w:rPr>
            </w:pPr>
            <w:r w:rsidRPr="00D85E8E">
              <w:rPr>
                <w:sz w:val="24"/>
                <w:szCs w:val="24"/>
              </w:rPr>
              <w:t xml:space="preserve">= {Critical Date} + </w:t>
            </w:r>
            <w:r w:rsidR="00672EB1" w:rsidRPr="00D85E8E">
              <w:rPr>
                <w:sz w:val="24"/>
                <w:szCs w:val="24"/>
              </w:rPr>
              <w:t>30</w:t>
            </w:r>
            <w:r w:rsidR="0082309D" w:rsidRPr="00D85E8E">
              <w:rPr>
                <w:sz w:val="24"/>
                <w:szCs w:val="24"/>
              </w:rPr>
              <w:t xml:space="preserve"> days</w:t>
            </w:r>
          </w:p>
        </w:tc>
      </w:tr>
    </w:tbl>
    <w:p w14:paraId="03E5B736" w14:textId="77777777" w:rsidR="000A678E" w:rsidRPr="00215D6C" w:rsidRDefault="000C1DE0" w:rsidP="0001004D">
      <w:pPr>
        <w:spacing w:after="240"/>
        <w:rPr>
          <w:i/>
          <w:sz w:val="18"/>
          <w:szCs w:val="18"/>
        </w:rPr>
      </w:pPr>
      <w:r w:rsidRPr="00215D6C">
        <w:rPr>
          <w:i/>
          <w:sz w:val="18"/>
          <w:szCs w:val="18"/>
          <w:u w:val="single"/>
        </w:rPr>
        <w:t>Note</w:t>
      </w:r>
      <w:r w:rsidRPr="00215D6C">
        <w:rPr>
          <w:i/>
          <w:sz w:val="18"/>
          <w:szCs w:val="18"/>
        </w:rPr>
        <w:t xml:space="preserve">: The Action Trigger defines the logic of the Action. </w:t>
      </w:r>
      <w:r w:rsidR="00720331" w:rsidRPr="00215D6C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5A6828" w:rsidRPr="00215D6C" w14:paraId="36970B25" w14:textId="77777777" w:rsidTr="065E4D5A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23B3B" w14:textId="77777777" w:rsidR="005A6828" w:rsidRPr="00215D6C" w:rsidRDefault="005A6828" w:rsidP="00165FBA">
            <w:pPr>
              <w:jc w:val="center"/>
              <w:rPr>
                <w:b/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215D6C" w14:paraId="6E4493C9" w14:textId="77777777" w:rsidTr="065E4D5A">
        <w:tc>
          <w:tcPr>
            <w:tcW w:w="2694" w:type="dxa"/>
            <w:shd w:val="clear" w:color="auto" w:fill="D9D9D9" w:themeFill="background1" w:themeFillShade="D9"/>
          </w:tcPr>
          <w:p w14:paraId="5B935392" w14:textId="77777777" w:rsidR="005A6828" w:rsidRPr="00215D6C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215D6C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DF9ECAB" w14:textId="77777777" w:rsidR="005A6828" w:rsidRPr="00215D6C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215D6C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7F933CA" w14:textId="77777777" w:rsidR="005A6828" w:rsidRPr="00215D6C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215D6C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D008BF" w:rsidRPr="00215D6C" w14:paraId="2251FD76" w14:textId="77777777" w:rsidTr="065E4D5A">
        <w:tc>
          <w:tcPr>
            <w:tcW w:w="2694" w:type="dxa"/>
            <w:shd w:val="clear" w:color="auto" w:fill="D6E3BC" w:themeFill="accent3" w:themeFillTint="66"/>
          </w:tcPr>
          <w:p w14:paraId="57E68A31" w14:textId="7F30D575" w:rsidR="00D008BF" w:rsidRPr="00215D6C" w:rsidRDefault="00D008BF" w:rsidP="00D008BF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42506386" w14:textId="6F75BF2E" w:rsidR="00D008BF" w:rsidRPr="00215D6C" w:rsidRDefault="00D008BF" w:rsidP="00D008BF">
            <w:pPr>
              <w:pStyle w:val="TextFieldStyle"/>
              <w:rPr>
                <w:szCs w:val="24"/>
              </w:rPr>
            </w:pPr>
            <w:r w:rsidRPr="00215D6C">
              <w:rPr>
                <w:szCs w:val="24"/>
              </w:rPr>
              <w:t>Exploration Licen</w:t>
            </w:r>
            <w:r w:rsidR="00F70FC9" w:rsidRPr="00215D6C">
              <w:rPr>
                <w:szCs w:val="24"/>
              </w:rPr>
              <w:t>c</w:t>
            </w:r>
            <w:r w:rsidRPr="00215D6C">
              <w:rPr>
                <w:szCs w:val="24"/>
              </w:rPr>
              <w:t>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106F0D6" w14:textId="217D734B" w:rsidR="00D008BF" w:rsidRPr="00215D6C" w:rsidRDefault="00D008BF" w:rsidP="00D008BF">
            <w:pPr>
              <w:rPr>
                <w:sz w:val="24"/>
                <w:szCs w:val="24"/>
              </w:rPr>
            </w:pPr>
          </w:p>
        </w:tc>
      </w:tr>
    </w:tbl>
    <w:p w14:paraId="26F266C5" w14:textId="77777777" w:rsidR="0001004D" w:rsidRPr="00215D6C" w:rsidRDefault="0001004D" w:rsidP="0001004D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215D6C" w14:paraId="643B82FB" w14:textId="77777777" w:rsidTr="1D0F08C6">
        <w:tc>
          <w:tcPr>
            <w:tcW w:w="11199" w:type="dxa"/>
            <w:gridSpan w:val="2"/>
            <w:shd w:val="clear" w:color="auto" w:fill="auto"/>
          </w:tcPr>
          <w:p w14:paraId="3C5D5966" w14:textId="77777777" w:rsidR="0082619C" w:rsidRPr="00215D6C" w:rsidRDefault="00F05A31" w:rsidP="00F05A31">
            <w:pPr>
              <w:jc w:val="center"/>
              <w:rPr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Task L</w:t>
            </w:r>
            <w:r w:rsidR="0082619C" w:rsidRPr="00215D6C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215D6C" w14:paraId="36DED915" w14:textId="77777777" w:rsidTr="1D0F08C6">
        <w:tc>
          <w:tcPr>
            <w:tcW w:w="7372" w:type="dxa"/>
            <w:shd w:val="clear" w:color="auto" w:fill="D9D9D9" w:themeFill="background1" w:themeFillShade="D9"/>
          </w:tcPr>
          <w:p w14:paraId="5A1CCAB9" w14:textId="77777777" w:rsidR="003B5787" w:rsidRPr="00215D6C" w:rsidRDefault="003B5787" w:rsidP="003B5787">
            <w:pPr>
              <w:rPr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D99F87F" w14:textId="77777777" w:rsidR="00D11982" w:rsidRPr="00215D6C" w:rsidRDefault="0062371B" w:rsidP="00F43B82">
            <w:pPr>
              <w:rPr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Days Needed</w:t>
            </w:r>
            <w:r w:rsidR="00F43B82" w:rsidRPr="00215D6C">
              <w:rPr>
                <w:b/>
                <w:sz w:val="24"/>
                <w:szCs w:val="24"/>
              </w:rPr>
              <w:t xml:space="preserve"> </w:t>
            </w:r>
            <w:r w:rsidRPr="00215D6C">
              <w:rPr>
                <w:b/>
                <w:sz w:val="24"/>
                <w:szCs w:val="24"/>
              </w:rPr>
              <w:t xml:space="preserve">Before </w:t>
            </w:r>
            <w:r w:rsidR="00D11982" w:rsidRPr="00215D6C">
              <w:rPr>
                <w:b/>
                <w:sz w:val="24"/>
                <w:szCs w:val="24"/>
              </w:rPr>
              <w:t>Deadline</w:t>
            </w:r>
          </w:p>
        </w:tc>
      </w:tr>
      <w:tr w:rsidR="00111CDE" w:rsidRPr="00215D6C" w14:paraId="3503E478" w14:textId="77777777" w:rsidTr="1D0F08C6">
        <w:tc>
          <w:tcPr>
            <w:tcW w:w="7372" w:type="dxa"/>
            <w:shd w:val="clear" w:color="auto" w:fill="D6E3BC" w:themeFill="accent3" w:themeFillTint="66"/>
          </w:tcPr>
          <w:p w14:paraId="1E3AD645" w14:textId="765EC431" w:rsidR="00111CDE" w:rsidRPr="00215D6C" w:rsidRDefault="0EDAAEE6" w:rsidP="0EDAAEE6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15D6C">
              <w:rPr>
                <w:rFonts w:ascii="Calibri" w:eastAsia="Calibri" w:hAnsi="Calibri" w:cs="Calibri"/>
                <w:sz w:val="24"/>
                <w:szCs w:val="24"/>
              </w:rPr>
              <w:t xml:space="preserve">Notify </w:t>
            </w:r>
            <w:r w:rsidR="00224300" w:rsidRPr="00DC734B">
              <w:rPr>
                <w:sz w:val="24"/>
                <w:szCs w:val="24"/>
              </w:rPr>
              <w:t>Exploration Manager</w:t>
            </w:r>
            <w:r w:rsidR="00224300" w:rsidRPr="00215D6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15D6C">
              <w:rPr>
                <w:rFonts w:ascii="Calibri" w:eastAsia="Calibri" w:hAnsi="Calibri" w:cs="Calibri"/>
                <w:sz w:val="24"/>
                <w:szCs w:val="24"/>
              </w:rPr>
              <w:t>to Create Reports (Form 22 and Form 23)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3ACE29" w14:textId="2278B5BB" w:rsidR="00111CDE" w:rsidRPr="00215D6C" w:rsidRDefault="00672EB1" w:rsidP="00111CDE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3</w:t>
            </w:r>
            <w:r w:rsidR="00E6500C" w:rsidRPr="00215D6C">
              <w:rPr>
                <w:sz w:val="24"/>
                <w:szCs w:val="24"/>
              </w:rPr>
              <w:t>0d</w:t>
            </w:r>
          </w:p>
        </w:tc>
      </w:tr>
      <w:tr w:rsidR="00E6500C" w:rsidRPr="00215D6C" w14:paraId="7C87D73B" w14:textId="77777777" w:rsidTr="1D0F08C6">
        <w:tc>
          <w:tcPr>
            <w:tcW w:w="7372" w:type="dxa"/>
            <w:shd w:val="clear" w:color="auto" w:fill="D6E3BC" w:themeFill="accent3" w:themeFillTint="66"/>
          </w:tcPr>
          <w:p w14:paraId="0B6A6288" w14:textId="5A3EC193" w:rsidR="00E6500C" w:rsidRPr="00215D6C" w:rsidRDefault="065E4D5A" w:rsidP="065E4D5A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 xml:space="preserve">Follow up </w:t>
            </w:r>
            <w:r w:rsidR="00224300" w:rsidRPr="00DC734B">
              <w:rPr>
                <w:sz w:val="24"/>
                <w:szCs w:val="24"/>
              </w:rPr>
              <w:t>Exploration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0B52A4C5" w14:textId="251EBE93" w:rsidR="00E6500C" w:rsidRPr="00215D6C" w:rsidRDefault="00E6500C" w:rsidP="00111CDE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14d</w:t>
            </w:r>
          </w:p>
        </w:tc>
      </w:tr>
      <w:tr w:rsidR="065E4D5A" w:rsidRPr="00215D6C" w14:paraId="67FFE028" w14:textId="77777777" w:rsidTr="1D0F08C6">
        <w:tc>
          <w:tcPr>
            <w:tcW w:w="7372" w:type="dxa"/>
            <w:shd w:val="clear" w:color="auto" w:fill="D6E3BC" w:themeFill="accent3" w:themeFillTint="66"/>
          </w:tcPr>
          <w:p w14:paraId="0FCD87A4" w14:textId="0E2948C5" w:rsidR="065E4D5A" w:rsidRPr="00215D6C" w:rsidRDefault="0EDAAEE6" w:rsidP="0EDAAEE6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15D6C">
              <w:rPr>
                <w:rFonts w:ascii="Calibri" w:eastAsia="Calibri" w:hAnsi="Calibri" w:cs="Calibri"/>
                <w:sz w:val="24"/>
                <w:szCs w:val="24"/>
              </w:rPr>
              <w:t>Review Biannual Reports (Form 22 and Form 23)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4C3EBFA5" w14:textId="2778216D" w:rsidR="065E4D5A" w:rsidRPr="00215D6C" w:rsidRDefault="065E4D5A" w:rsidP="065E4D5A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7d</w:t>
            </w:r>
          </w:p>
        </w:tc>
      </w:tr>
      <w:tr w:rsidR="00111CDE" w:rsidRPr="00215D6C" w14:paraId="39010DEE" w14:textId="77777777" w:rsidTr="1D0F08C6">
        <w:tc>
          <w:tcPr>
            <w:tcW w:w="7372" w:type="dxa"/>
            <w:shd w:val="clear" w:color="auto" w:fill="D6E3BC" w:themeFill="accent3" w:themeFillTint="66"/>
          </w:tcPr>
          <w:p w14:paraId="7160A6CF" w14:textId="60D9647D" w:rsidR="00111CDE" w:rsidRPr="00215D6C" w:rsidRDefault="0EDAAEE6" w:rsidP="0EDAAEE6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 xml:space="preserve">Lodge </w:t>
            </w:r>
            <w:r w:rsidRPr="00215D6C">
              <w:rPr>
                <w:rFonts w:ascii="Calibri" w:eastAsia="Calibri" w:hAnsi="Calibri" w:cs="Calibri"/>
                <w:sz w:val="24"/>
                <w:szCs w:val="24"/>
              </w:rPr>
              <w:t>Biannual Reports</w:t>
            </w:r>
            <w:r w:rsidRPr="00215D6C">
              <w:rPr>
                <w:sz w:val="24"/>
                <w:szCs w:val="24"/>
              </w:rPr>
              <w:t xml:space="preserve"> (Form 22 and Form 23)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3EC3D86" w14:textId="2133AD58" w:rsidR="00111CDE" w:rsidRPr="00215D6C" w:rsidRDefault="065E4D5A" w:rsidP="065E4D5A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5d</w:t>
            </w:r>
          </w:p>
        </w:tc>
      </w:tr>
      <w:tr w:rsidR="00111CDE" w:rsidRPr="00215D6C" w14:paraId="4D0FA0BE" w14:textId="77777777" w:rsidTr="1D0F08C6">
        <w:tc>
          <w:tcPr>
            <w:tcW w:w="7372" w:type="dxa"/>
            <w:shd w:val="clear" w:color="auto" w:fill="D6E3BC" w:themeFill="accent3" w:themeFillTint="66"/>
          </w:tcPr>
          <w:p w14:paraId="756635EB" w14:textId="0EF0EEB9" w:rsidR="00111CDE" w:rsidRPr="00215D6C" w:rsidRDefault="0EDAAEE6" w:rsidP="0EDAAEE6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Confirm receipt of Biannual Reports</w:t>
            </w:r>
            <w:r w:rsidRPr="00215D6C">
              <w:rPr>
                <w:rFonts w:ascii="Calibri" w:eastAsia="Calibri" w:hAnsi="Calibri" w:cs="Calibri"/>
                <w:sz w:val="24"/>
                <w:szCs w:val="24"/>
              </w:rPr>
              <w:t xml:space="preserve"> (Form 22 and Form 23)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D2F5CFF" w14:textId="3623218F" w:rsidR="00111CDE" w:rsidRPr="00215D6C" w:rsidRDefault="00111CDE" w:rsidP="00111CDE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0d</w:t>
            </w:r>
          </w:p>
        </w:tc>
      </w:tr>
      <w:tr w:rsidR="1D0F08C6" w:rsidRPr="00215D6C" w14:paraId="7F01D813" w14:textId="77777777" w:rsidTr="1D0F08C6">
        <w:tc>
          <w:tcPr>
            <w:tcW w:w="7372" w:type="dxa"/>
            <w:shd w:val="clear" w:color="auto" w:fill="D6E3BC" w:themeFill="accent3" w:themeFillTint="66"/>
          </w:tcPr>
          <w:p w14:paraId="36AFF16F" w14:textId="7CA82B65" w:rsidR="1D0F08C6" w:rsidRPr="00215D6C" w:rsidRDefault="1D0F08C6" w:rsidP="1D0F08C6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 w:rsidRPr="00215D6C">
              <w:rPr>
                <w:rFonts w:ascii="Calibri" w:eastAsia="Calibri" w:hAnsi="Calibri" w:cs="Calibri"/>
              </w:rPr>
              <w:t>Enter expenditure details in database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4571143D" w14:textId="18A9C1D5" w:rsidR="1D0F08C6" w:rsidRPr="00215D6C" w:rsidRDefault="1D0F08C6" w:rsidP="1D0F08C6">
            <w:pPr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0d</w:t>
            </w:r>
          </w:p>
        </w:tc>
      </w:tr>
    </w:tbl>
    <w:p w14:paraId="672D1ECE" w14:textId="77777777" w:rsidR="001B5FFA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215D6C">
        <w:rPr>
          <w:i/>
          <w:sz w:val="18"/>
          <w:szCs w:val="18"/>
          <w:u w:val="single"/>
        </w:rPr>
        <w:t>Note</w:t>
      </w:r>
      <w:r w:rsidRPr="00215D6C">
        <w:rPr>
          <w:i/>
          <w:sz w:val="18"/>
          <w:szCs w:val="18"/>
        </w:rPr>
        <w:t xml:space="preserve">: </w:t>
      </w:r>
      <w:r w:rsidR="00D40AE0" w:rsidRPr="00215D6C">
        <w:rPr>
          <w:i/>
          <w:sz w:val="18"/>
          <w:szCs w:val="18"/>
        </w:rPr>
        <w:t>Task List</w:t>
      </w:r>
      <w:r w:rsidR="00481E35" w:rsidRPr="00215D6C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215D6C">
        <w:rPr>
          <w:i/>
          <w:sz w:val="18"/>
          <w:szCs w:val="18"/>
        </w:rPr>
        <w:t>B</w:t>
      </w:r>
      <w:r w:rsidR="00481E35" w:rsidRPr="00215D6C">
        <w:rPr>
          <w:i/>
          <w:sz w:val="18"/>
          <w:szCs w:val="18"/>
        </w:rPr>
        <w:t xml:space="preserve">efore the Deadline. </w:t>
      </w:r>
      <w:r w:rsidR="00D40AE0" w:rsidRPr="00215D6C">
        <w:rPr>
          <w:i/>
          <w:sz w:val="18"/>
          <w:szCs w:val="18"/>
        </w:rPr>
        <w:t>Task List</w:t>
      </w:r>
      <w:r w:rsidR="00481E35" w:rsidRPr="00215D6C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215D6C">
        <w:rPr>
          <w:i/>
          <w:sz w:val="18"/>
          <w:szCs w:val="18"/>
        </w:rPr>
        <w:t>Task List</w:t>
      </w:r>
      <w:r w:rsidR="00481E35" w:rsidRPr="00215D6C">
        <w:rPr>
          <w:i/>
          <w:sz w:val="18"/>
          <w:szCs w:val="18"/>
        </w:rPr>
        <w:t xml:space="preserve"> items as you wish. </w:t>
      </w:r>
      <w:r w:rsidRPr="00215D6C">
        <w:rPr>
          <w:i/>
          <w:sz w:val="18"/>
          <w:szCs w:val="18"/>
        </w:rPr>
        <w:t xml:space="preserve">If a </w:t>
      </w:r>
      <w:r w:rsidR="00D40AE0" w:rsidRPr="00215D6C">
        <w:rPr>
          <w:i/>
          <w:sz w:val="18"/>
          <w:szCs w:val="18"/>
        </w:rPr>
        <w:t>Task List</w:t>
      </w:r>
      <w:r w:rsidRPr="00215D6C">
        <w:rPr>
          <w:i/>
          <w:sz w:val="18"/>
          <w:szCs w:val="18"/>
        </w:rPr>
        <w:t xml:space="preserve"> item has no Days </w:t>
      </w:r>
      <w:r w:rsidR="00481E35" w:rsidRPr="00215D6C">
        <w:rPr>
          <w:i/>
          <w:sz w:val="18"/>
          <w:szCs w:val="18"/>
        </w:rPr>
        <w:t>N</w:t>
      </w:r>
      <w:r w:rsidRPr="00215D6C">
        <w:rPr>
          <w:i/>
          <w:sz w:val="18"/>
          <w:szCs w:val="18"/>
        </w:rPr>
        <w:t xml:space="preserve">eeded Before Deadline </w:t>
      </w:r>
      <w:proofErr w:type="gramStart"/>
      <w:r w:rsidRPr="00215D6C">
        <w:rPr>
          <w:i/>
          <w:sz w:val="18"/>
          <w:szCs w:val="18"/>
        </w:rPr>
        <w:t>entered</w:t>
      </w:r>
      <w:proofErr w:type="gramEnd"/>
      <w:r w:rsidRPr="00215D6C">
        <w:rPr>
          <w:i/>
          <w:sz w:val="18"/>
          <w:szCs w:val="18"/>
        </w:rPr>
        <w:t xml:space="preserve"> then it will default to the previous </w:t>
      </w:r>
      <w:r w:rsidR="00D40AE0" w:rsidRPr="00215D6C">
        <w:rPr>
          <w:i/>
          <w:sz w:val="18"/>
          <w:szCs w:val="18"/>
        </w:rPr>
        <w:t>Task List</w:t>
      </w:r>
      <w:r w:rsidRPr="00215D6C">
        <w:rPr>
          <w:i/>
          <w:sz w:val="18"/>
          <w:szCs w:val="18"/>
        </w:rPr>
        <w:t xml:space="preserve"> item Days Needed Before Deadline.</w:t>
      </w:r>
    </w:p>
    <w:p w14:paraId="0DFF6BC1" w14:textId="77777777" w:rsidR="00694096" w:rsidRPr="00215D6C" w:rsidRDefault="00694096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F135E0" w:rsidRPr="00215D6C" w14:paraId="06673503" w14:textId="77777777" w:rsidTr="004D423A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BFE509C" w14:textId="77777777" w:rsidR="00F135E0" w:rsidRPr="00215D6C" w:rsidRDefault="00F135E0" w:rsidP="004D423A">
            <w:pPr>
              <w:jc w:val="center"/>
              <w:rPr>
                <w:b/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Change History</w:t>
            </w:r>
          </w:p>
        </w:tc>
      </w:tr>
      <w:tr w:rsidR="00F135E0" w:rsidRPr="00215D6C" w14:paraId="553165BF" w14:textId="77777777" w:rsidTr="004D423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95A61" w14:textId="77777777" w:rsidR="00F135E0" w:rsidRPr="00215D6C" w:rsidRDefault="00F135E0" w:rsidP="004D423A">
            <w:pPr>
              <w:rPr>
                <w:b/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D0E1C" w14:textId="77777777" w:rsidR="00F135E0" w:rsidRPr="00215D6C" w:rsidRDefault="00F135E0" w:rsidP="004D423A">
            <w:pPr>
              <w:rPr>
                <w:b/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31DF8" w14:textId="77777777" w:rsidR="00F135E0" w:rsidRPr="00215D6C" w:rsidRDefault="00F135E0" w:rsidP="004D423A">
            <w:pPr>
              <w:rPr>
                <w:b/>
                <w:sz w:val="24"/>
                <w:szCs w:val="24"/>
              </w:rPr>
            </w:pPr>
            <w:r w:rsidRPr="00215D6C">
              <w:rPr>
                <w:b/>
                <w:sz w:val="24"/>
                <w:szCs w:val="24"/>
              </w:rPr>
              <w:t>Changes</w:t>
            </w:r>
          </w:p>
        </w:tc>
      </w:tr>
      <w:tr w:rsidR="00A75E7E" w:rsidRPr="00215D6C" w14:paraId="5529E19F" w14:textId="77777777" w:rsidTr="004D423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2C9" w14:textId="4A27F313" w:rsidR="00A75E7E" w:rsidRDefault="00A75E7E" w:rsidP="004D423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DD9" w14:textId="74C350C0" w:rsidR="00A75E7E" w:rsidRDefault="00A75E7E" w:rsidP="004D423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37B" w14:textId="4B5B4355" w:rsidR="00A75E7E" w:rsidRDefault="00A75E7E" w:rsidP="004D423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and wiki links</w:t>
            </w:r>
          </w:p>
        </w:tc>
      </w:tr>
      <w:tr w:rsidR="00215D6C" w:rsidRPr="00215D6C" w14:paraId="04E20DD7" w14:textId="77777777" w:rsidTr="004D423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845" w14:textId="42D3AFE5" w:rsidR="00215D6C" w:rsidRPr="00215D6C" w:rsidRDefault="00224300" w:rsidP="004D423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5C05" w14:textId="0C18E349" w:rsidR="00215D6C" w:rsidRPr="00215D6C" w:rsidRDefault="00215D6C" w:rsidP="004D423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</w:t>
            </w:r>
            <w:r w:rsidR="00224300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432" w14:textId="709F5BA4" w:rsidR="00215D6C" w:rsidRPr="00215D6C" w:rsidRDefault="00224300" w:rsidP="004D423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</w:tbl>
    <w:p w14:paraId="1BB891C5" w14:textId="77777777" w:rsidR="00F135E0" w:rsidRPr="0001004D" w:rsidRDefault="00F135E0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F135E0" w:rsidRPr="0001004D" w:rsidSect="0015646B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76782" w14:textId="77777777" w:rsidR="00F63452" w:rsidRDefault="00F63452" w:rsidP="00890EB0">
      <w:pPr>
        <w:spacing w:after="0" w:line="240" w:lineRule="auto"/>
      </w:pPr>
      <w:r>
        <w:separator/>
      </w:r>
    </w:p>
  </w:endnote>
  <w:endnote w:type="continuationSeparator" w:id="0">
    <w:p w14:paraId="4334E5DE" w14:textId="77777777" w:rsidR="00F63452" w:rsidRDefault="00F63452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AE350" w14:textId="77777777" w:rsidR="00F63452" w:rsidRDefault="00F63452" w:rsidP="00890EB0">
      <w:pPr>
        <w:spacing w:after="0" w:line="240" w:lineRule="auto"/>
      </w:pPr>
      <w:r>
        <w:separator/>
      </w:r>
    </w:p>
  </w:footnote>
  <w:footnote w:type="continuationSeparator" w:id="0">
    <w:p w14:paraId="47C413B2" w14:textId="77777777" w:rsidR="00F63452" w:rsidRDefault="00F63452" w:rsidP="00890EB0">
      <w:pPr>
        <w:spacing w:after="0" w:line="240" w:lineRule="auto"/>
      </w:pPr>
      <w:r>
        <w:continuationSeparator/>
      </w:r>
    </w:p>
  </w:footnote>
  <w:footnote w:id="1">
    <w:p w14:paraId="4DDEE13D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A73C2F0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460A72F7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5646"/>
    <w:multiLevelType w:val="hybridMultilevel"/>
    <w:tmpl w:val="1892F12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EEB2EAC"/>
    <w:multiLevelType w:val="hybridMultilevel"/>
    <w:tmpl w:val="55DEB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674AE"/>
    <w:multiLevelType w:val="hybridMultilevel"/>
    <w:tmpl w:val="FCC81E7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323972841">
    <w:abstractNumId w:val="1"/>
  </w:num>
  <w:num w:numId="2" w16cid:durableId="247270008">
    <w:abstractNumId w:val="0"/>
  </w:num>
  <w:num w:numId="3" w16cid:durableId="1374767461">
    <w:abstractNumId w:val="4"/>
  </w:num>
  <w:num w:numId="4" w16cid:durableId="2086876063">
    <w:abstractNumId w:val="3"/>
  </w:num>
  <w:num w:numId="5" w16cid:durableId="2957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1004D"/>
    <w:rsid w:val="00010DF8"/>
    <w:rsid w:val="0003093B"/>
    <w:rsid w:val="00047C32"/>
    <w:rsid w:val="00066966"/>
    <w:rsid w:val="00067EEA"/>
    <w:rsid w:val="00084A7C"/>
    <w:rsid w:val="000944A9"/>
    <w:rsid w:val="000A4578"/>
    <w:rsid w:val="000A678E"/>
    <w:rsid w:val="000B3C2E"/>
    <w:rsid w:val="000B428B"/>
    <w:rsid w:val="000C1DE0"/>
    <w:rsid w:val="000C2712"/>
    <w:rsid w:val="000C278C"/>
    <w:rsid w:val="000D5281"/>
    <w:rsid w:val="000E1887"/>
    <w:rsid w:val="000E3EC1"/>
    <w:rsid w:val="000F3BC1"/>
    <w:rsid w:val="0011020F"/>
    <w:rsid w:val="00111CDE"/>
    <w:rsid w:val="00123FB7"/>
    <w:rsid w:val="0015646B"/>
    <w:rsid w:val="00177834"/>
    <w:rsid w:val="00185B07"/>
    <w:rsid w:val="00192AEE"/>
    <w:rsid w:val="001B5FFA"/>
    <w:rsid w:val="00214D96"/>
    <w:rsid w:val="00215D6C"/>
    <w:rsid w:val="00224300"/>
    <w:rsid w:val="00232685"/>
    <w:rsid w:val="00252AD7"/>
    <w:rsid w:val="002A49F9"/>
    <w:rsid w:val="002B08D9"/>
    <w:rsid w:val="002B2556"/>
    <w:rsid w:val="002B7D68"/>
    <w:rsid w:val="002C35AA"/>
    <w:rsid w:val="00331E4E"/>
    <w:rsid w:val="00334D03"/>
    <w:rsid w:val="00361618"/>
    <w:rsid w:val="00362ADC"/>
    <w:rsid w:val="0036466A"/>
    <w:rsid w:val="00372E48"/>
    <w:rsid w:val="00382693"/>
    <w:rsid w:val="003844FF"/>
    <w:rsid w:val="003A582E"/>
    <w:rsid w:val="003B116C"/>
    <w:rsid w:val="003B5787"/>
    <w:rsid w:val="003D2BF4"/>
    <w:rsid w:val="00426363"/>
    <w:rsid w:val="004455C9"/>
    <w:rsid w:val="00451608"/>
    <w:rsid w:val="0045568C"/>
    <w:rsid w:val="00467A3E"/>
    <w:rsid w:val="00481E35"/>
    <w:rsid w:val="00494171"/>
    <w:rsid w:val="004A3047"/>
    <w:rsid w:val="004B70A8"/>
    <w:rsid w:val="004D146A"/>
    <w:rsid w:val="004E29F1"/>
    <w:rsid w:val="004F67AE"/>
    <w:rsid w:val="005031B3"/>
    <w:rsid w:val="0058625C"/>
    <w:rsid w:val="00591186"/>
    <w:rsid w:val="00592F5A"/>
    <w:rsid w:val="005A6828"/>
    <w:rsid w:val="005C46A0"/>
    <w:rsid w:val="005D0F2F"/>
    <w:rsid w:val="005E012C"/>
    <w:rsid w:val="005E324A"/>
    <w:rsid w:val="005E587B"/>
    <w:rsid w:val="005F1CDD"/>
    <w:rsid w:val="005F3F2E"/>
    <w:rsid w:val="005F5797"/>
    <w:rsid w:val="00605CCA"/>
    <w:rsid w:val="0062371B"/>
    <w:rsid w:val="006479CC"/>
    <w:rsid w:val="006562D8"/>
    <w:rsid w:val="006576AA"/>
    <w:rsid w:val="00662A33"/>
    <w:rsid w:val="00672EB1"/>
    <w:rsid w:val="0068404D"/>
    <w:rsid w:val="00687DB0"/>
    <w:rsid w:val="00694096"/>
    <w:rsid w:val="00696781"/>
    <w:rsid w:val="006A3414"/>
    <w:rsid w:val="006A64B0"/>
    <w:rsid w:val="006A7C15"/>
    <w:rsid w:val="006B39F2"/>
    <w:rsid w:val="006B740B"/>
    <w:rsid w:val="006C10B6"/>
    <w:rsid w:val="00701A9E"/>
    <w:rsid w:val="00720331"/>
    <w:rsid w:val="00721418"/>
    <w:rsid w:val="00735FB9"/>
    <w:rsid w:val="00736D1B"/>
    <w:rsid w:val="007536D6"/>
    <w:rsid w:val="00757F72"/>
    <w:rsid w:val="007614B0"/>
    <w:rsid w:val="007C5907"/>
    <w:rsid w:val="007D2AEC"/>
    <w:rsid w:val="007D5CA7"/>
    <w:rsid w:val="00811BA0"/>
    <w:rsid w:val="0082309D"/>
    <w:rsid w:val="00825BA6"/>
    <w:rsid w:val="0082619C"/>
    <w:rsid w:val="00845B16"/>
    <w:rsid w:val="00845CD6"/>
    <w:rsid w:val="00850DE2"/>
    <w:rsid w:val="008605C2"/>
    <w:rsid w:val="00865775"/>
    <w:rsid w:val="00874B6A"/>
    <w:rsid w:val="00875573"/>
    <w:rsid w:val="008767A7"/>
    <w:rsid w:val="0087734A"/>
    <w:rsid w:val="00885374"/>
    <w:rsid w:val="00885A3A"/>
    <w:rsid w:val="00890EB0"/>
    <w:rsid w:val="008A2F20"/>
    <w:rsid w:val="008B7F5D"/>
    <w:rsid w:val="008D1D34"/>
    <w:rsid w:val="008D4A2B"/>
    <w:rsid w:val="008D747D"/>
    <w:rsid w:val="00903877"/>
    <w:rsid w:val="009073A6"/>
    <w:rsid w:val="00917265"/>
    <w:rsid w:val="009268C7"/>
    <w:rsid w:val="009535E8"/>
    <w:rsid w:val="00962A19"/>
    <w:rsid w:val="009862B0"/>
    <w:rsid w:val="009A25DD"/>
    <w:rsid w:val="009D34CF"/>
    <w:rsid w:val="009D560A"/>
    <w:rsid w:val="009D6ECD"/>
    <w:rsid w:val="009E121B"/>
    <w:rsid w:val="009E1291"/>
    <w:rsid w:val="00A34D47"/>
    <w:rsid w:val="00A36DEB"/>
    <w:rsid w:val="00A428F4"/>
    <w:rsid w:val="00A6052B"/>
    <w:rsid w:val="00A64416"/>
    <w:rsid w:val="00A75E7E"/>
    <w:rsid w:val="00A77FD2"/>
    <w:rsid w:val="00A847D4"/>
    <w:rsid w:val="00AD717D"/>
    <w:rsid w:val="00B02801"/>
    <w:rsid w:val="00B27F47"/>
    <w:rsid w:val="00B340AC"/>
    <w:rsid w:val="00B37FA5"/>
    <w:rsid w:val="00B54F4D"/>
    <w:rsid w:val="00B662E4"/>
    <w:rsid w:val="00B701BE"/>
    <w:rsid w:val="00B747CA"/>
    <w:rsid w:val="00BA21A8"/>
    <w:rsid w:val="00BB7B98"/>
    <w:rsid w:val="00BD6DE1"/>
    <w:rsid w:val="00BE7E69"/>
    <w:rsid w:val="00BF0D75"/>
    <w:rsid w:val="00C262F4"/>
    <w:rsid w:val="00C2710F"/>
    <w:rsid w:val="00C33D7B"/>
    <w:rsid w:val="00C6022B"/>
    <w:rsid w:val="00C73B50"/>
    <w:rsid w:val="00C85294"/>
    <w:rsid w:val="00CA19BF"/>
    <w:rsid w:val="00CC35F7"/>
    <w:rsid w:val="00CC729B"/>
    <w:rsid w:val="00CF1015"/>
    <w:rsid w:val="00CF237F"/>
    <w:rsid w:val="00D008BF"/>
    <w:rsid w:val="00D11982"/>
    <w:rsid w:val="00D25B59"/>
    <w:rsid w:val="00D33F7C"/>
    <w:rsid w:val="00D40AE0"/>
    <w:rsid w:val="00D42262"/>
    <w:rsid w:val="00D4628A"/>
    <w:rsid w:val="00D52DFB"/>
    <w:rsid w:val="00D70916"/>
    <w:rsid w:val="00D7376F"/>
    <w:rsid w:val="00D73DC3"/>
    <w:rsid w:val="00D85E8E"/>
    <w:rsid w:val="00D9049A"/>
    <w:rsid w:val="00DA3CB2"/>
    <w:rsid w:val="00DC37E7"/>
    <w:rsid w:val="00DC4AC1"/>
    <w:rsid w:val="00E26132"/>
    <w:rsid w:val="00E37ECC"/>
    <w:rsid w:val="00E6500C"/>
    <w:rsid w:val="00EA1A06"/>
    <w:rsid w:val="00EA1D77"/>
    <w:rsid w:val="00EA4E8D"/>
    <w:rsid w:val="00EA5B99"/>
    <w:rsid w:val="00EC17E7"/>
    <w:rsid w:val="00ED7FB1"/>
    <w:rsid w:val="00EF30B1"/>
    <w:rsid w:val="00F05A31"/>
    <w:rsid w:val="00F135E0"/>
    <w:rsid w:val="00F35148"/>
    <w:rsid w:val="00F43B82"/>
    <w:rsid w:val="00F63452"/>
    <w:rsid w:val="00F66DB2"/>
    <w:rsid w:val="00F70FC9"/>
    <w:rsid w:val="00F87275"/>
    <w:rsid w:val="00F87AB6"/>
    <w:rsid w:val="00FB5566"/>
    <w:rsid w:val="00FD23A5"/>
    <w:rsid w:val="00FE7654"/>
    <w:rsid w:val="00FF64C6"/>
    <w:rsid w:val="00FF6F69"/>
    <w:rsid w:val="065E4D5A"/>
    <w:rsid w:val="0EDAAEE6"/>
    <w:rsid w:val="1D0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26D0"/>
  <w15:docId w15:val="{5BE6CD4D-50A2-44F3-A9A2-9F816E9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paragraph" w:styleId="NoSpacing">
    <w:name w:val="No Spacing"/>
    <w:uiPriority w:val="1"/>
    <w:qFormat/>
    <w:rsid w:val="000D5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D6B3-FBE1-458B-A268-51FCCE8B0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C2A1A-EB70-4990-8620-2F6AE3114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FA1A8-0345-41A8-987B-2E56A728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2024-10-10T05:21:00Z</dcterms:created>
  <dcterms:modified xsi:type="dcterms:W3CDTF">2024-10-10T05:22:00Z</dcterms:modified>
</cp:coreProperties>
</file>